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DA" w:rsidRPr="008B7DDA" w:rsidRDefault="008B7DDA" w:rsidP="008B7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7DDA" w:rsidRDefault="00617231" w:rsidP="008B7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7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ТЕХНОЛОГИЧЕСК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8B7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8B7DDA" w:rsidRPr="008B7D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17231" w:rsidRPr="008B7DDA" w:rsidRDefault="00617231" w:rsidP="008B7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государственной услуги</w:t>
      </w:r>
    </w:p>
    <w:p w:rsidR="00BB607E" w:rsidRDefault="008B7DDA" w:rsidP="008B7D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DDA">
        <w:rPr>
          <w:rFonts w:ascii="Times New Roman" w:hAnsi="Times New Roman" w:cs="Times New Roman"/>
          <w:color w:val="000000"/>
          <w:sz w:val="28"/>
          <w:szCs w:val="28"/>
        </w:rPr>
        <w:t>Раздел 1. "Общие сведения о государственной (муниципальной) услуге"</w:t>
      </w:r>
    </w:p>
    <w:p w:rsidR="00F2300E" w:rsidRPr="00BB607E" w:rsidRDefault="00F2300E" w:rsidP="00BB6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26" w:type="dxa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3880"/>
        <w:gridCol w:w="5206"/>
      </w:tblGrid>
      <w:tr w:rsidR="00BB607E" w:rsidRPr="00814960" w:rsidTr="00F2300E">
        <w:trPr>
          <w:trHeight w:val="32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07E" w:rsidRPr="00814960" w:rsidRDefault="00BB607E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07E" w:rsidRPr="00814960" w:rsidRDefault="00BB607E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Параметр 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607E" w:rsidRPr="00814960" w:rsidRDefault="00BB607E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параметра/состояние </w:t>
            </w:r>
          </w:p>
        </w:tc>
      </w:tr>
      <w:tr w:rsidR="00BB607E" w:rsidRPr="00814960" w:rsidTr="00F2300E">
        <w:trPr>
          <w:trHeight w:val="32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07E" w:rsidRPr="00814960" w:rsidRDefault="000A00C0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07E" w:rsidRPr="00814960" w:rsidRDefault="00BB607E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607E" w:rsidRPr="00814960" w:rsidRDefault="000A00C0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 ветеринарии Свердловской области</w:t>
            </w:r>
          </w:p>
        </w:tc>
      </w:tr>
      <w:tr w:rsidR="00BB607E" w:rsidRPr="00814960" w:rsidTr="00F2300E">
        <w:trPr>
          <w:trHeight w:val="32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07E" w:rsidRPr="00814960" w:rsidRDefault="000A00C0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07E" w:rsidRPr="00814960" w:rsidRDefault="00BB607E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607E" w:rsidRPr="00814960" w:rsidRDefault="00195923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6600000010000009884</w:t>
            </w:r>
          </w:p>
        </w:tc>
      </w:tr>
      <w:tr w:rsidR="000A00C0" w:rsidRPr="00814960" w:rsidTr="00F2300E">
        <w:trPr>
          <w:trHeight w:val="32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специалистов в сфере ветеринарии, занимающихся предпринимательской деятельностью на территории Свердловской области </w:t>
            </w:r>
          </w:p>
        </w:tc>
      </w:tr>
      <w:tr w:rsidR="000A00C0" w:rsidRPr="00814960" w:rsidTr="00F2300E">
        <w:trPr>
          <w:trHeight w:val="32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специалистов в сфере ветеринарии, занимающихся предпринимательской деятельностью на территории Свердловской области </w:t>
            </w:r>
          </w:p>
        </w:tc>
      </w:tr>
      <w:tr w:rsidR="000A00C0" w:rsidRPr="00814960" w:rsidTr="00F2300E">
        <w:trPr>
          <w:trHeight w:val="32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00C0" w:rsidRPr="00814960" w:rsidRDefault="000A00C0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регламент предоставления Департаментом ветеринарии Свердловской области государственной услуги по регистрации специалистов в сфере ветеринарии, занимающихся предпринимательской деятельностью на территории Свердловской области утвержден приказом Департамента ветеринарии Свердловской области от 28.07.2015 № 267</w:t>
            </w:r>
          </w:p>
        </w:tc>
      </w:tr>
      <w:tr w:rsidR="00BB607E" w:rsidRPr="00814960" w:rsidTr="00F2300E">
        <w:trPr>
          <w:trHeight w:val="32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07E" w:rsidRPr="00814960" w:rsidRDefault="000A00C0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07E" w:rsidRPr="00814960" w:rsidRDefault="00F2300E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«</w:t>
            </w:r>
            <w:proofErr w:type="spellStart"/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подуслуг</w:t>
            </w:r>
            <w:proofErr w:type="spellEnd"/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B607E" w:rsidRPr="00814960" w:rsidRDefault="00814960" w:rsidP="00814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Подуслуги</w:t>
            </w:r>
            <w:proofErr w:type="spellEnd"/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0A00C0"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тсутствуют</w:t>
            </w:r>
          </w:p>
        </w:tc>
      </w:tr>
      <w:tr w:rsidR="00BB607E" w:rsidRPr="00814960" w:rsidTr="00F2300E">
        <w:trPr>
          <w:trHeight w:val="326"/>
        </w:trPr>
        <w:tc>
          <w:tcPr>
            <w:tcW w:w="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607E" w:rsidRPr="00814960" w:rsidRDefault="000A00C0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07E" w:rsidRPr="00814960" w:rsidRDefault="00F2300E" w:rsidP="00BB6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300E" w:rsidRPr="00814960" w:rsidRDefault="00BD30B5" w:rsidP="000A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F2300E" w:rsidRPr="00F2300E" w:rsidRDefault="00F2300E" w:rsidP="00F230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2300E" w:rsidRPr="00F2300E" w:rsidSect="00F2300E">
          <w:headerReference w:type="default" r:id="rId8"/>
          <w:pgSz w:w="11904" w:h="16840"/>
          <w:pgMar w:top="850" w:right="1134" w:bottom="1701" w:left="1134" w:header="720" w:footer="720" w:gutter="0"/>
          <w:cols w:space="720"/>
          <w:noEndnote/>
          <w:docGrid w:linePitch="299"/>
        </w:sectPr>
      </w:pPr>
    </w:p>
    <w:p w:rsidR="00AD63C9" w:rsidRDefault="00F2300E" w:rsidP="008B7DDA">
      <w:pPr>
        <w:jc w:val="center"/>
      </w:pPr>
      <w:r>
        <w:rPr>
          <w:color w:val="000000"/>
          <w:sz w:val="28"/>
          <w:szCs w:val="28"/>
        </w:rPr>
        <w:lastRenderedPageBreak/>
        <w:t xml:space="preserve">Раздел 2. </w:t>
      </w:r>
      <w:r w:rsidR="0081496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Общие сведения о</w:t>
      </w:r>
      <w:r w:rsidR="00814960">
        <w:rPr>
          <w:color w:val="000000"/>
          <w:sz w:val="28"/>
          <w:szCs w:val="28"/>
        </w:rPr>
        <w:t>б услуге»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0"/>
        <w:gridCol w:w="956"/>
        <w:gridCol w:w="1439"/>
        <w:gridCol w:w="1300"/>
        <w:gridCol w:w="1302"/>
        <w:gridCol w:w="1302"/>
        <w:gridCol w:w="1326"/>
        <w:gridCol w:w="1326"/>
        <w:gridCol w:w="1326"/>
        <w:gridCol w:w="1754"/>
        <w:gridCol w:w="1315"/>
      </w:tblGrid>
      <w:tr w:rsidR="000C2A04" w:rsidTr="00EB0963">
        <w:tc>
          <w:tcPr>
            <w:tcW w:w="2057" w:type="dxa"/>
            <w:gridSpan w:val="2"/>
          </w:tcPr>
          <w:p w:rsidR="008B7DDA" w:rsidRPr="00F2300E" w:rsidRDefault="008B7DDA" w:rsidP="00F2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7DDA" w:rsidRPr="00F2300E" w:rsidRDefault="008B7DDA" w:rsidP="008B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Основания отказа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приеме документов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7DDA" w:rsidRPr="00F2300E" w:rsidRDefault="008B7DDA" w:rsidP="008B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отказа в 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B7DDA" w:rsidRPr="00F2300E" w:rsidRDefault="008B7DDA" w:rsidP="00F2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Основания приостановления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предоставления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 w:rsidR="008B7DDA" w:rsidRPr="00F2300E" w:rsidRDefault="008B7DDA" w:rsidP="008B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приостановления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0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8B7DDA" w:rsidRDefault="008B7DDA" w:rsidP="008B7DDA">
            <w:pPr>
              <w:autoSpaceDE w:val="0"/>
              <w:autoSpaceDN w:val="0"/>
              <w:adjustRightInd w:val="0"/>
              <w:jc w:val="center"/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за предоставление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281" w:type="dxa"/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обращения за получением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  <w:p w:rsidR="008B7DDA" w:rsidRPr="008B7DDA" w:rsidRDefault="008B7DDA" w:rsidP="008B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получения результата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</w:tr>
      <w:tr w:rsidR="00E55285" w:rsidTr="00EB0963">
        <w:tc>
          <w:tcPr>
            <w:tcW w:w="1039" w:type="dxa"/>
          </w:tcPr>
          <w:p w:rsidR="00F2300E" w:rsidRPr="00F2300E" w:rsidRDefault="00F2300E" w:rsidP="00F2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юр. лица) </w:t>
            </w:r>
          </w:p>
        </w:tc>
        <w:tc>
          <w:tcPr>
            <w:tcW w:w="1018" w:type="dxa"/>
          </w:tcPr>
          <w:p w:rsidR="00F2300E" w:rsidRPr="00F2300E" w:rsidRDefault="00F2300E" w:rsidP="00F2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23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2300E" w:rsidRPr="00F2300E" w:rsidRDefault="00F2300E" w:rsidP="00F23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2300E" w:rsidRPr="00F2300E" w:rsidRDefault="00F2300E" w:rsidP="00F23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00E" w:rsidRPr="00F2300E" w:rsidRDefault="00F2300E" w:rsidP="00F23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2300E" w:rsidRPr="00F2300E" w:rsidRDefault="00F2300E" w:rsidP="00F230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2300E" w:rsidRPr="00F2300E" w:rsidRDefault="00F2300E" w:rsidP="00F2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F2300E" w:rsidRPr="00F2300E" w:rsidRDefault="00F2300E" w:rsidP="00F2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реквизиты нормативного правового акта, являющегося основанием для взимания платы (государственной пошлины) </w:t>
            </w:r>
          </w:p>
        </w:tc>
        <w:tc>
          <w:tcPr>
            <w:tcW w:w="1420" w:type="dxa"/>
          </w:tcPr>
          <w:p w:rsidR="00F2300E" w:rsidRDefault="00F2300E" w:rsidP="00F2300E">
            <w:r w:rsidRPr="00F23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281" w:type="dxa"/>
          </w:tcPr>
          <w:p w:rsidR="00F2300E" w:rsidRDefault="00F2300E" w:rsidP="00F2300E"/>
        </w:tc>
        <w:tc>
          <w:tcPr>
            <w:tcW w:w="943" w:type="dxa"/>
          </w:tcPr>
          <w:p w:rsidR="00F2300E" w:rsidRDefault="00F2300E" w:rsidP="00F2300E"/>
        </w:tc>
      </w:tr>
      <w:tr w:rsidR="00E55285" w:rsidTr="00EB0963">
        <w:tc>
          <w:tcPr>
            <w:tcW w:w="1039" w:type="dxa"/>
          </w:tcPr>
          <w:p w:rsidR="00F2300E" w:rsidRDefault="00F2300E" w:rsidP="00F2300E">
            <w:r>
              <w:t>1</w:t>
            </w:r>
          </w:p>
        </w:tc>
        <w:tc>
          <w:tcPr>
            <w:tcW w:w="1018" w:type="dxa"/>
          </w:tcPr>
          <w:p w:rsidR="00F2300E" w:rsidRDefault="00F2300E" w:rsidP="00F2300E">
            <w:r>
              <w:t>2</w:t>
            </w:r>
          </w:p>
        </w:tc>
        <w:tc>
          <w:tcPr>
            <w:tcW w:w="1723" w:type="dxa"/>
          </w:tcPr>
          <w:p w:rsidR="00F2300E" w:rsidRDefault="00F2300E" w:rsidP="00F2300E">
            <w:r>
              <w:t>3</w:t>
            </w:r>
          </w:p>
        </w:tc>
        <w:tc>
          <w:tcPr>
            <w:tcW w:w="1510" w:type="dxa"/>
          </w:tcPr>
          <w:p w:rsidR="00F2300E" w:rsidRDefault="00F2300E" w:rsidP="00F2300E">
            <w:r>
              <w:t>4</w:t>
            </w:r>
          </w:p>
        </w:tc>
        <w:tc>
          <w:tcPr>
            <w:tcW w:w="1393" w:type="dxa"/>
          </w:tcPr>
          <w:p w:rsidR="00F2300E" w:rsidRDefault="00F2300E" w:rsidP="00F2300E">
            <w:r>
              <w:t>5</w:t>
            </w:r>
          </w:p>
        </w:tc>
        <w:tc>
          <w:tcPr>
            <w:tcW w:w="1393" w:type="dxa"/>
          </w:tcPr>
          <w:p w:rsidR="00F2300E" w:rsidRDefault="00F2300E" w:rsidP="00F2300E">
            <w:r>
              <w:t>6</w:t>
            </w:r>
          </w:p>
        </w:tc>
        <w:tc>
          <w:tcPr>
            <w:tcW w:w="1420" w:type="dxa"/>
          </w:tcPr>
          <w:p w:rsidR="00F2300E" w:rsidRDefault="00F2300E" w:rsidP="00F2300E">
            <w:r>
              <w:t>7</w:t>
            </w:r>
          </w:p>
        </w:tc>
        <w:tc>
          <w:tcPr>
            <w:tcW w:w="1420" w:type="dxa"/>
          </w:tcPr>
          <w:p w:rsidR="00F2300E" w:rsidRDefault="00F2300E" w:rsidP="00F2300E">
            <w:r>
              <w:t>8</w:t>
            </w:r>
          </w:p>
        </w:tc>
        <w:tc>
          <w:tcPr>
            <w:tcW w:w="1420" w:type="dxa"/>
          </w:tcPr>
          <w:p w:rsidR="00F2300E" w:rsidRDefault="00F2300E" w:rsidP="00F2300E">
            <w:r>
              <w:t>9</w:t>
            </w:r>
          </w:p>
        </w:tc>
        <w:tc>
          <w:tcPr>
            <w:tcW w:w="1281" w:type="dxa"/>
          </w:tcPr>
          <w:p w:rsidR="00F2300E" w:rsidRDefault="00F2300E" w:rsidP="00F2300E">
            <w:r>
              <w:t>10</w:t>
            </w:r>
          </w:p>
        </w:tc>
        <w:tc>
          <w:tcPr>
            <w:tcW w:w="943" w:type="dxa"/>
          </w:tcPr>
          <w:p w:rsidR="00F2300E" w:rsidRDefault="00F2300E" w:rsidP="00F2300E">
            <w:r>
              <w:t>11</w:t>
            </w:r>
          </w:p>
        </w:tc>
      </w:tr>
      <w:tr w:rsidR="008B7DDA" w:rsidTr="001B7D79">
        <w:tc>
          <w:tcPr>
            <w:tcW w:w="14560" w:type="dxa"/>
            <w:gridSpan w:val="11"/>
          </w:tcPr>
          <w:p w:rsidR="008B7DDA" w:rsidRPr="00EB0963" w:rsidRDefault="008B7DDA" w:rsidP="00814960">
            <w:pPr>
              <w:jc w:val="center"/>
              <w:rPr>
                <w:sz w:val="20"/>
                <w:szCs w:val="20"/>
              </w:rPr>
            </w:pPr>
            <w:r w:rsidRPr="00EB0963">
              <w:rPr>
                <w:sz w:val="20"/>
                <w:szCs w:val="20"/>
              </w:rPr>
              <w:t xml:space="preserve">Наименование </w:t>
            </w:r>
            <w:r w:rsidR="00814960" w:rsidRPr="00EB0963">
              <w:rPr>
                <w:sz w:val="20"/>
                <w:szCs w:val="20"/>
              </w:rPr>
              <w:t>услуги «Регистрация специалистов в сфере ветеринарии, занимающихся предпринимательской деятельностью на территории Свердловской области»</w:t>
            </w:r>
          </w:p>
        </w:tc>
      </w:tr>
      <w:tr w:rsidR="00E55285" w:rsidTr="00EB0963">
        <w:tc>
          <w:tcPr>
            <w:tcW w:w="1039" w:type="dxa"/>
          </w:tcPr>
          <w:p w:rsidR="00EB0963" w:rsidRDefault="00EB0963" w:rsidP="00EB0963">
            <w:pPr>
              <w:rPr>
                <w:sz w:val="20"/>
                <w:szCs w:val="20"/>
              </w:rPr>
            </w:pPr>
            <w:r w:rsidRPr="00EB0963">
              <w:rPr>
                <w:sz w:val="20"/>
                <w:szCs w:val="20"/>
              </w:rPr>
              <w:t>15 дней</w:t>
            </w:r>
            <w:r w:rsidR="00657EDF">
              <w:t xml:space="preserve"> </w:t>
            </w:r>
            <w:proofErr w:type="gramStart"/>
            <w:r w:rsidR="00657EDF" w:rsidRPr="00657EDF">
              <w:rPr>
                <w:sz w:val="20"/>
                <w:szCs w:val="20"/>
              </w:rPr>
              <w:t xml:space="preserve">с даты </w:t>
            </w:r>
            <w:r w:rsidR="00654ABE">
              <w:rPr>
                <w:sz w:val="20"/>
                <w:szCs w:val="20"/>
              </w:rPr>
              <w:t>регистрации</w:t>
            </w:r>
            <w:proofErr w:type="gramEnd"/>
            <w:r w:rsidR="00654ABE">
              <w:rPr>
                <w:sz w:val="20"/>
                <w:szCs w:val="20"/>
              </w:rPr>
              <w:t xml:space="preserve"> </w:t>
            </w:r>
            <w:r w:rsidR="00654ABE">
              <w:rPr>
                <w:sz w:val="20"/>
                <w:szCs w:val="20"/>
              </w:rPr>
              <w:t>заяв</w:t>
            </w:r>
            <w:r w:rsidR="00654ABE" w:rsidRPr="00657EDF">
              <w:rPr>
                <w:sz w:val="20"/>
                <w:szCs w:val="20"/>
              </w:rPr>
              <w:t>ления и докумен</w:t>
            </w:r>
            <w:r w:rsidR="00654ABE">
              <w:rPr>
                <w:sz w:val="20"/>
                <w:szCs w:val="20"/>
              </w:rPr>
              <w:t>тов, необходимых для предо</w:t>
            </w:r>
            <w:r w:rsidR="00654ABE" w:rsidRPr="00657EDF">
              <w:rPr>
                <w:sz w:val="20"/>
                <w:szCs w:val="20"/>
              </w:rPr>
              <w:t>ставления услуги</w:t>
            </w:r>
            <w:r w:rsidR="00654ABE" w:rsidRPr="00657EDF">
              <w:rPr>
                <w:sz w:val="20"/>
                <w:szCs w:val="20"/>
              </w:rPr>
              <w:t xml:space="preserve"> </w:t>
            </w:r>
            <w:r w:rsidR="00654ABE">
              <w:rPr>
                <w:sz w:val="20"/>
                <w:szCs w:val="20"/>
              </w:rPr>
              <w:t>в</w:t>
            </w:r>
            <w:r w:rsidR="00657EDF" w:rsidRPr="00657EDF">
              <w:rPr>
                <w:sz w:val="20"/>
                <w:szCs w:val="20"/>
              </w:rPr>
              <w:t xml:space="preserve"> Де</w:t>
            </w:r>
            <w:r w:rsidR="00657EDF">
              <w:rPr>
                <w:sz w:val="20"/>
                <w:szCs w:val="20"/>
              </w:rPr>
              <w:t>партамент</w:t>
            </w:r>
            <w:r w:rsidR="00654ABE">
              <w:rPr>
                <w:sz w:val="20"/>
                <w:szCs w:val="20"/>
              </w:rPr>
              <w:t>е или</w:t>
            </w:r>
            <w:r w:rsidR="00657EDF" w:rsidRPr="00657EDF">
              <w:rPr>
                <w:sz w:val="20"/>
                <w:szCs w:val="20"/>
              </w:rPr>
              <w:t xml:space="preserve"> МФЦ</w:t>
            </w:r>
            <w:r w:rsidR="00654ABE">
              <w:rPr>
                <w:sz w:val="20"/>
                <w:szCs w:val="20"/>
              </w:rPr>
              <w:t>.</w:t>
            </w:r>
          </w:p>
          <w:p w:rsidR="000C2A04" w:rsidRDefault="00654ABE" w:rsidP="000C2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C2A04" w:rsidRPr="000C2A04">
              <w:rPr>
                <w:sz w:val="20"/>
                <w:szCs w:val="20"/>
              </w:rPr>
              <w:t xml:space="preserve"> </w:t>
            </w:r>
            <w:proofErr w:type="gramStart"/>
            <w:r w:rsidR="000C2A04" w:rsidRPr="000C2A04">
              <w:rPr>
                <w:sz w:val="20"/>
                <w:szCs w:val="20"/>
              </w:rPr>
              <w:t>случае</w:t>
            </w:r>
            <w:proofErr w:type="gramEnd"/>
            <w:r w:rsidR="000C2A04" w:rsidRPr="000C2A04">
              <w:rPr>
                <w:sz w:val="20"/>
                <w:szCs w:val="20"/>
              </w:rPr>
              <w:t xml:space="preserve"> направления Департаментом ветеринарии запроса о предоставлении </w:t>
            </w:r>
            <w:r w:rsidR="000C2A04">
              <w:rPr>
                <w:sz w:val="20"/>
                <w:szCs w:val="20"/>
              </w:rPr>
              <w:lastRenderedPageBreak/>
              <w:t xml:space="preserve">информации о </w:t>
            </w:r>
            <w:r w:rsidR="000C2A04" w:rsidRPr="000C2A04">
              <w:rPr>
                <w:sz w:val="20"/>
                <w:szCs w:val="20"/>
              </w:rPr>
              <w:t>документ</w:t>
            </w:r>
            <w:r w:rsidR="000C2A04">
              <w:rPr>
                <w:sz w:val="20"/>
                <w:szCs w:val="20"/>
              </w:rPr>
              <w:t>ах</w:t>
            </w:r>
            <w:r w:rsidR="000C2A04" w:rsidRPr="000C2A04">
              <w:rPr>
                <w:sz w:val="20"/>
                <w:szCs w:val="20"/>
              </w:rPr>
              <w:t>, подтверждающих профессиональную квалификац</w:t>
            </w:r>
            <w:r w:rsidR="000C2A04">
              <w:rPr>
                <w:sz w:val="20"/>
                <w:szCs w:val="20"/>
              </w:rPr>
              <w:t>ию,</w:t>
            </w:r>
            <w:r w:rsidR="000C2A04" w:rsidRPr="000C2A04">
              <w:rPr>
                <w:sz w:val="20"/>
                <w:szCs w:val="20"/>
              </w:rPr>
              <w:t xml:space="preserve"> срок предоставления государственной услуги может быть продлен не более чем на 15 дней</w:t>
            </w:r>
          </w:p>
          <w:p w:rsidR="00BD30B5" w:rsidRPr="00EB0963" w:rsidRDefault="00BD30B5" w:rsidP="00EB0963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:rsidR="00EB0963" w:rsidRPr="00EB0963" w:rsidRDefault="00771FE8" w:rsidP="0077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23" w:type="dxa"/>
          </w:tcPr>
          <w:p w:rsidR="00BD30B5" w:rsidRDefault="00EB0963" w:rsidP="00BD30B5">
            <w:pPr>
              <w:rPr>
                <w:sz w:val="20"/>
                <w:szCs w:val="20"/>
              </w:rPr>
            </w:pPr>
            <w:r w:rsidRPr="00EB0963">
              <w:rPr>
                <w:sz w:val="20"/>
                <w:szCs w:val="20"/>
              </w:rPr>
              <w:t>непредставление или представление неполного комплекта документов, необходимых для предоставления государственной услуги</w:t>
            </w:r>
            <w:r w:rsidR="00BD30B5">
              <w:rPr>
                <w:sz w:val="20"/>
                <w:szCs w:val="20"/>
              </w:rPr>
              <w:t>:</w:t>
            </w:r>
          </w:p>
          <w:p w:rsidR="00BD30B5" w:rsidRPr="00BD30B5" w:rsidRDefault="00BD30B5" w:rsidP="00BD30B5">
            <w:pPr>
              <w:rPr>
                <w:sz w:val="20"/>
                <w:szCs w:val="20"/>
              </w:rPr>
            </w:pPr>
            <w:r w:rsidRPr="00BD30B5">
              <w:rPr>
                <w:sz w:val="20"/>
                <w:szCs w:val="20"/>
              </w:rPr>
              <w:t xml:space="preserve">1) нотариально заверенные копии документов, подтверждающих </w:t>
            </w:r>
            <w:r w:rsidRPr="00BD30B5">
              <w:rPr>
                <w:sz w:val="20"/>
                <w:szCs w:val="20"/>
              </w:rPr>
              <w:lastRenderedPageBreak/>
              <w:t>профессиональную квалификацию. Копии документов, не заверенные нотариусом, представляются с предъявлением оригинала;</w:t>
            </w:r>
          </w:p>
          <w:p w:rsidR="00EB0963" w:rsidRPr="00EB0963" w:rsidRDefault="00BD30B5" w:rsidP="00BD30B5">
            <w:pPr>
              <w:rPr>
                <w:sz w:val="20"/>
                <w:szCs w:val="20"/>
              </w:rPr>
            </w:pPr>
            <w:r w:rsidRPr="00BD30B5">
              <w:rPr>
                <w:sz w:val="20"/>
                <w:szCs w:val="20"/>
              </w:rPr>
              <w:t>2) две фотографии размером 3 x 4 сантиметра</w:t>
            </w:r>
          </w:p>
        </w:tc>
        <w:tc>
          <w:tcPr>
            <w:tcW w:w="1510" w:type="dxa"/>
          </w:tcPr>
          <w:p w:rsidR="00EB0963" w:rsidRPr="00EB0963" w:rsidRDefault="00EB0963" w:rsidP="00EB0963">
            <w:pPr>
              <w:rPr>
                <w:sz w:val="20"/>
                <w:szCs w:val="20"/>
              </w:rPr>
            </w:pPr>
            <w:r w:rsidRPr="00EB0963">
              <w:rPr>
                <w:sz w:val="20"/>
                <w:szCs w:val="20"/>
              </w:rPr>
              <w:lastRenderedPageBreak/>
              <w:t>установление факта недостоверности документов и/или сведений, содержащихся в документах</w:t>
            </w:r>
          </w:p>
        </w:tc>
        <w:tc>
          <w:tcPr>
            <w:tcW w:w="1393" w:type="dxa"/>
          </w:tcPr>
          <w:p w:rsidR="00EB0963" w:rsidRPr="00EB0963" w:rsidRDefault="00EB0963" w:rsidP="00BD30B5">
            <w:pPr>
              <w:rPr>
                <w:sz w:val="20"/>
                <w:szCs w:val="20"/>
              </w:rPr>
            </w:pPr>
            <w:r w:rsidRPr="00EB0963">
              <w:rPr>
                <w:sz w:val="20"/>
                <w:szCs w:val="20"/>
              </w:rPr>
              <w:t>не</w:t>
            </w:r>
            <w:r w:rsidR="00BD30B5">
              <w:rPr>
                <w:sz w:val="20"/>
                <w:szCs w:val="20"/>
              </w:rPr>
              <w:t>т</w:t>
            </w:r>
          </w:p>
        </w:tc>
        <w:tc>
          <w:tcPr>
            <w:tcW w:w="1393" w:type="dxa"/>
          </w:tcPr>
          <w:p w:rsidR="00EB0963" w:rsidRPr="00BD30B5" w:rsidRDefault="00BD30B5" w:rsidP="00771FE8">
            <w:pPr>
              <w:jc w:val="center"/>
              <w:rPr>
                <w:sz w:val="20"/>
                <w:szCs w:val="20"/>
              </w:rPr>
            </w:pPr>
            <w:r w:rsidRPr="00BD30B5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EB0963" w:rsidRPr="00EB0963" w:rsidRDefault="00BD30B5" w:rsidP="00EB0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</w:tcPr>
          <w:p w:rsidR="00EB0963" w:rsidRPr="00EB0963" w:rsidRDefault="00EB0963" w:rsidP="00771FE8">
            <w:pPr>
              <w:jc w:val="center"/>
              <w:rPr>
                <w:sz w:val="20"/>
                <w:szCs w:val="20"/>
              </w:rPr>
            </w:pPr>
            <w:r w:rsidRPr="00EB0963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EB0963" w:rsidRPr="00EB0963" w:rsidRDefault="00EB0963" w:rsidP="00771FE8">
            <w:pPr>
              <w:jc w:val="center"/>
              <w:rPr>
                <w:sz w:val="20"/>
                <w:szCs w:val="20"/>
              </w:rPr>
            </w:pPr>
            <w:r w:rsidRPr="00EB0963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EB0963" w:rsidRPr="00EB0963" w:rsidRDefault="00C42CDB" w:rsidP="00654ABE">
            <w:pPr>
              <w:rPr>
                <w:sz w:val="20"/>
                <w:szCs w:val="20"/>
              </w:rPr>
            </w:pPr>
            <w:r w:rsidRPr="00C42CDB">
              <w:rPr>
                <w:sz w:val="20"/>
                <w:szCs w:val="20"/>
              </w:rPr>
              <w:t>в Департамент ветеринарии или в МФЦ посредством личного обращения</w:t>
            </w:r>
            <w:r w:rsidR="00654ABE">
              <w:rPr>
                <w:sz w:val="20"/>
                <w:szCs w:val="20"/>
              </w:rPr>
              <w:t>,</w:t>
            </w:r>
            <w:r w:rsidRPr="00C42CDB">
              <w:rPr>
                <w:sz w:val="20"/>
                <w:szCs w:val="20"/>
              </w:rPr>
              <w:t xml:space="preserve"> </w:t>
            </w:r>
            <w:r w:rsidR="00654ABE" w:rsidRPr="00654ABE">
              <w:rPr>
                <w:sz w:val="20"/>
                <w:szCs w:val="20"/>
              </w:rPr>
              <w:t>а также с</w:t>
            </w:r>
            <w:r w:rsidR="00654ABE">
              <w:rPr>
                <w:sz w:val="20"/>
                <w:szCs w:val="20"/>
              </w:rPr>
              <w:t xml:space="preserve"> ис</w:t>
            </w:r>
            <w:r w:rsidR="00654ABE" w:rsidRPr="00654ABE">
              <w:rPr>
                <w:sz w:val="20"/>
                <w:szCs w:val="20"/>
              </w:rPr>
              <w:t>пользованием информационно-телекоммуникационной сети "Интернет", включая Единый портал и Региональный портал, в форме электронного документа</w:t>
            </w:r>
          </w:p>
        </w:tc>
        <w:tc>
          <w:tcPr>
            <w:tcW w:w="943" w:type="dxa"/>
          </w:tcPr>
          <w:p w:rsidR="00EB0963" w:rsidRPr="00EB0963" w:rsidRDefault="00E55285" w:rsidP="00654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42CDB" w:rsidRPr="00C42CDB">
              <w:rPr>
                <w:sz w:val="20"/>
                <w:szCs w:val="20"/>
              </w:rPr>
              <w:t xml:space="preserve">видетельство о регистрации </w:t>
            </w:r>
            <w:r w:rsidR="00C42CDB">
              <w:rPr>
                <w:sz w:val="20"/>
                <w:szCs w:val="20"/>
              </w:rPr>
              <w:t xml:space="preserve">выдается </w:t>
            </w:r>
            <w:r>
              <w:rPr>
                <w:sz w:val="20"/>
                <w:szCs w:val="20"/>
              </w:rPr>
              <w:t xml:space="preserve">непосредственно </w:t>
            </w:r>
            <w:r w:rsidR="00C42CDB">
              <w:rPr>
                <w:sz w:val="20"/>
                <w:szCs w:val="20"/>
              </w:rPr>
              <w:t>заявителю</w:t>
            </w:r>
            <w:r>
              <w:rPr>
                <w:sz w:val="20"/>
                <w:szCs w:val="20"/>
              </w:rPr>
              <w:t xml:space="preserve"> </w:t>
            </w:r>
            <w:r w:rsidR="00C42CDB">
              <w:rPr>
                <w:sz w:val="20"/>
                <w:szCs w:val="20"/>
              </w:rPr>
              <w:t xml:space="preserve">в Департаменте ветеринарии </w:t>
            </w:r>
            <w:r>
              <w:rPr>
                <w:sz w:val="20"/>
                <w:szCs w:val="20"/>
              </w:rPr>
              <w:t xml:space="preserve">или в МФЦ. </w:t>
            </w:r>
            <w:r w:rsidR="00C42CDB" w:rsidRPr="00C42CDB">
              <w:rPr>
                <w:sz w:val="20"/>
                <w:szCs w:val="20"/>
              </w:rPr>
              <w:t>Уведомление об отказе в предоставлении государственной услуги направляетс</w:t>
            </w:r>
            <w:r w:rsidR="00C42CDB" w:rsidRPr="00C42CDB">
              <w:rPr>
                <w:sz w:val="20"/>
                <w:szCs w:val="20"/>
              </w:rPr>
              <w:lastRenderedPageBreak/>
              <w:t xml:space="preserve">я заявителю по почте или в электронной форме </w:t>
            </w:r>
          </w:p>
        </w:tc>
      </w:tr>
    </w:tbl>
    <w:p w:rsidR="00F2300E" w:rsidRDefault="00F2300E"/>
    <w:p w:rsidR="00F2300E" w:rsidRDefault="00F2300E"/>
    <w:p w:rsidR="008B7DDA" w:rsidRDefault="008B7DDA">
      <w:pPr>
        <w:sectPr w:rsidR="008B7DDA" w:rsidSect="00F2300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F2300E" w:rsidRDefault="008B7DDA" w:rsidP="008B7DDA">
      <w:pPr>
        <w:jc w:val="center"/>
      </w:pPr>
      <w:r>
        <w:rPr>
          <w:color w:val="000000"/>
          <w:sz w:val="28"/>
          <w:szCs w:val="28"/>
        </w:rPr>
        <w:lastRenderedPageBreak/>
        <w:t xml:space="preserve">Раздел 3. "Сведения о заявителях </w:t>
      </w:r>
      <w:r w:rsidR="00814960">
        <w:rPr>
          <w:color w:val="000000"/>
          <w:sz w:val="28"/>
          <w:szCs w:val="28"/>
        </w:rPr>
        <w:t>услуги</w:t>
      </w:r>
    </w:p>
    <w:p w:rsidR="00F2300E" w:rsidRDefault="00F2300E"/>
    <w:tbl>
      <w:tblPr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2552"/>
        <w:gridCol w:w="1842"/>
        <w:gridCol w:w="2268"/>
        <w:gridCol w:w="1560"/>
        <w:gridCol w:w="1701"/>
        <w:gridCol w:w="1842"/>
        <w:gridCol w:w="1985"/>
      </w:tblGrid>
      <w:tr w:rsidR="008B7DDA" w:rsidRPr="008B7DDA" w:rsidTr="008B7DDA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Категории лиц, имеющих право на получение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Документ, </w:t>
            </w:r>
            <w:proofErr w:type="gramStart"/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под-</w:t>
            </w:r>
            <w:proofErr w:type="spellStart"/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тверждающий</w:t>
            </w:r>
            <w:proofErr w:type="spellEnd"/>
            <w:proofErr w:type="gramEnd"/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правомочие заявителя соответствующей категории на получение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Установленные требования к документу, подтверждающему правомочие заявителя соответствующей категории на получение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возможности подачи заявления на предоставление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представителями заявителя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Исчерпывающий перечень лиц, имеющих право на подачу заявления от имени заявителя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документа, подтверждающего право подачи заявления от имени заявителя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Установленные требования к документу, подтверждающему право подачи заявления от имени заявителя </w:t>
            </w:r>
          </w:p>
        </w:tc>
      </w:tr>
      <w:tr w:rsidR="008B7DDA" w:rsidRPr="008B7DDA" w:rsidTr="008B7DDA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</w:tr>
      <w:tr w:rsidR="008B7DDA" w:rsidRPr="008B7DDA" w:rsidTr="00EB1086">
        <w:tc>
          <w:tcPr>
            <w:tcW w:w="143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B7DDA" w:rsidRPr="008B7DDA" w:rsidRDefault="00814960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 «Регистрация специалистов в сфере ветеринарии, занимающихся предпринимательской деятельностью на территории Свердловской области»</w:t>
            </w:r>
          </w:p>
        </w:tc>
      </w:tr>
      <w:tr w:rsidR="00EB0963" w:rsidRPr="008B7DDA" w:rsidTr="008B7DDA"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0963" w:rsidRPr="008B7DDA" w:rsidRDefault="00EB0963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B0963" w:rsidRPr="008B7DDA" w:rsidRDefault="00EB0963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специалисты с высшим или средним профессиональным образованием по специальности «ветеринария», занимающиеся предпринимательской деятельностью на территории Свердловской области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B0963" w:rsidRDefault="00EB0963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</w:t>
            </w:r>
            <w:r w:rsidRPr="00EB0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B0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или средн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 профессиональным образовании</w:t>
            </w:r>
            <w:r w:rsidRPr="00EB0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«ветеринария»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EB0963" w:rsidRPr="008B7DDA" w:rsidRDefault="00EB0963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0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B0963" w:rsidRDefault="00B15658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B0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ригинал или </w:t>
            </w:r>
            <w:r w:rsidR="00EB0963" w:rsidRPr="00EB09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нотариально заверенные копии документов, подтверждающих профессиональную квалификацию.</w:t>
            </w:r>
          </w:p>
          <w:p w:rsidR="00B15658" w:rsidRPr="008B7DDA" w:rsidRDefault="00B15658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может быть представлена на бумажном носителе и в форме электронного документа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B0963" w:rsidRPr="008B7DDA" w:rsidRDefault="009E79B4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B0963" w:rsidRPr="008B7DDA" w:rsidRDefault="009E79B4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B0963" w:rsidRPr="008B7DDA" w:rsidRDefault="009E79B4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EB0963" w:rsidRPr="008B7DDA" w:rsidRDefault="009E79B4" w:rsidP="00EB0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F2300E" w:rsidRDefault="00F2300E"/>
    <w:p w:rsidR="008B7DDA" w:rsidRDefault="008B7DDA"/>
    <w:p w:rsidR="008B7DDA" w:rsidRDefault="008B7DDA">
      <w:pPr>
        <w:sectPr w:rsidR="008B7DDA" w:rsidSect="00F2300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8B7DDA" w:rsidRDefault="008B7DDA" w:rsidP="008B7DD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Раздел 4. </w:t>
      </w:r>
      <w:r w:rsidR="00033D1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Документы, предоставляемые заявителем для получения </w:t>
      </w:r>
      <w:r w:rsidR="00814960">
        <w:rPr>
          <w:color w:val="000000"/>
          <w:sz w:val="28"/>
          <w:szCs w:val="28"/>
        </w:rPr>
        <w:t>услуги</w:t>
      </w:r>
      <w:r w:rsidR="00033D11">
        <w:rPr>
          <w:color w:val="000000"/>
          <w:sz w:val="28"/>
          <w:szCs w:val="28"/>
        </w:rPr>
        <w:t>»</w:t>
      </w:r>
    </w:p>
    <w:p w:rsidR="008B7DDA" w:rsidRDefault="008B7DDA" w:rsidP="008B7DDA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701"/>
        <w:gridCol w:w="1984"/>
        <w:gridCol w:w="1985"/>
        <w:gridCol w:w="1984"/>
        <w:gridCol w:w="1985"/>
        <w:gridCol w:w="2126"/>
        <w:gridCol w:w="1843"/>
      </w:tblGrid>
      <w:tr w:rsidR="008B7DDA" w:rsidRPr="008B7DDA" w:rsidTr="00761B57"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Категория документа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Наименования документов, которые предоставляет заявитель для получения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необходимых экземпляров документа с указанием подлинник/копия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Условие предоставления документа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Установленные требования к документу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(шаблон) документа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Образец документа/заполнения документа </w:t>
            </w:r>
          </w:p>
        </w:tc>
      </w:tr>
      <w:tr w:rsidR="008B7DDA" w:rsidRPr="008B7DDA" w:rsidTr="00761B57"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7DDA" w:rsidRPr="008B7DDA" w:rsidRDefault="008B7DDA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D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</w:tr>
      <w:tr w:rsidR="00761B57" w:rsidRPr="008B7DDA" w:rsidTr="00F319C1">
        <w:tc>
          <w:tcPr>
            <w:tcW w:w="1438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761B57" w:rsidRPr="008B7DDA" w:rsidRDefault="00814960" w:rsidP="008B7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 «Регистрация специалистов в сфере ветеринарии, занимающихся предпринимательской деятельностью на территории Свердловской области»</w:t>
            </w:r>
          </w:p>
        </w:tc>
      </w:tr>
      <w:tr w:rsidR="00984779" w:rsidRPr="008B7DDA" w:rsidTr="00501F71"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r w:rsidRPr="00984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гражданина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  <w:r w:rsidRPr="00984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984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ременное удостоверение личности гражданина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</w:t>
            </w:r>
          </w:p>
          <w:p w:rsidR="00984779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установление личности заявителя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посредством личного обращения в Департамент ветеринарии </w:t>
            </w:r>
            <w:proofErr w:type="gramStart"/>
            <w:r w:rsidRPr="00984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Свердловской</w:t>
            </w:r>
            <w:proofErr w:type="gramEnd"/>
            <w:r w:rsidRPr="00984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 или в МФЦ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9E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A2626E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A2626E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84779" w:rsidRPr="008B7DDA" w:rsidTr="00501F71"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B15658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</w:t>
            </w:r>
          </w:p>
          <w:p w:rsidR="00984779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личного обращения</w:t>
            </w:r>
            <w:r>
              <w:t xml:space="preserve"> </w:t>
            </w:r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Департамент ветеринарии </w:t>
            </w:r>
            <w:proofErr w:type="gramStart"/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Свердловской</w:t>
            </w:r>
            <w:proofErr w:type="gramEnd"/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 или в МФЦ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A2626E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A2626E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2</w:t>
            </w:r>
          </w:p>
        </w:tc>
      </w:tr>
      <w:tr w:rsidR="00984779" w:rsidRPr="008B7DDA" w:rsidTr="00501F71"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профессиональную квалификацию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5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высшем или среднем профессиональным образовании по специальности «ветеринария»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</w:t>
            </w:r>
          </w:p>
          <w:p w:rsidR="00515A08" w:rsidRDefault="00515A08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оригинал или нотариально заверенная копия,</w:t>
            </w:r>
          </w:p>
          <w:p w:rsidR="00984779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сверка копии с оригиналом и возврат заявителю подлинника;</w:t>
            </w:r>
          </w:p>
          <w:p w:rsidR="00984779" w:rsidRPr="008B7DDA" w:rsidRDefault="00984779" w:rsidP="00515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</w:t>
            </w:r>
            <w:r w:rsid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формирование в дело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личного обращения</w:t>
            </w:r>
            <w:r>
              <w:t xml:space="preserve"> </w:t>
            </w:r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Департамент ветеринарии </w:t>
            </w:r>
            <w:proofErr w:type="gramStart"/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Свердловской</w:t>
            </w:r>
            <w:proofErr w:type="gramEnd"/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 или в МФЦ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9E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A2626E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A2626E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4</w:t>
            </w:r>
          </w:p>
        </w:tc>
      </w:tr>
      <w:tr w:rsidR="00984779" w:rsidRPr="008B7DDA" w:rsidTr="00761B57"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</w:t>
            </w:r>
          </w:p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личного обращения</w:t>
            </w:r>
            <w:r>
              <w:t xml:space="preserve"> </w:t>
            </w:r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Департамент ветеринарии </w:t>
            </w:r>
            <w:proofErr w:type="gramStart"/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Свердловской</w:t>
            </w:r>
            <w:proofErr w:type="gramEnd"/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 или в МФЦ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9E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84779" w:rsidRPr="008B7DDA" w:rsidTr="00761B57">
        <w:tc>
          <w:tcPr>
            <w:tcW w:w="7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8B7DDA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документ, подтверждающий регистрацию заявителя </w:t>
            </w:r>
            <w:r w:rsidRPr="0022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налоговом органе в качестве индивидуального предпринимателя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Pr="00B15658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3D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</w:t>
            </w:r>
          </w:p>
          <w:p w:rsidR="00984779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в дело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межведомственный запрос в ФНС России;</w:t>
            </w:r>
          </w:p>
          <w:p w:rsidR="00984779" w:rsidRPr="002C2E92" w:rsidRDefault="00984779" w:rsidP="0022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посредством личного обращения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заявителя </w:t>
            </w:r>
            <w:r w:rsidRPr="0022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Департамент ветеринарии или в МФЦ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9E0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4779" w:rsidRDefault="00984779" w:rsidP="004645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761B57" w:rsidRDefault="00761B57" w:rsidP="008B7DDA">
      <w:pPr>
        <w:jc w:val="center"/>
      </w:pPr>
    </w:p>
    <w:p w:rsidR="00761B57" w:rsidRDefault="00761B57" w:rsidP="008B7DDA">
      <w:pPr>
        <w:jc w:val="center"/>
        <w:sectPr w:rsidR="00761B57" w:rsidSect="00F2300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761B57" w:rsidRDefault="00761B57" w:rsidP="008B7DDA">
      <w:pPr>
        <w:jc w:val="center"/>
      </w:pPr>
      <w:r>
        <w:rPr>
          <w:color w:val="000000"/>
          <w:sz w:val="28"/>
          <w:szCs w:val="28"/>
        </w:rPr>
        <w:lastRenderedPageBreak/>
        <w:t>Раздел 5. "Документы и сведения, получаемые посредством межведомственного информационного взаимодействия"</w:t>
      </w:r>
    </w:p>
    <w:p w:rsidR="00761B57" w:rsidRDefault="00761B57" w:rsidP="008B7DDA">
      <w:pPr>
        <w:jc w:val="center"/>
      </w:pPr>
    </w:p>
    <w:tbl>
      <w:tblPr>
        <w:tblW w:w="1509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1559"/>
        <w:gridCol w:w="1559"/>
        <w:gridCol w:w="1701"/>
        <w:gridCol w:w="1276"/>
        <w:gridCol w:w="1701"/>
        <w:gridCol w:w="1418"/>
        <w:gridCol w:w="1559"/>
        <w:gridCol w:w="1843"/>
      </w:tblGrid>
      <w:tr w:rsidR="00761B57" w:rsidRPr="00761B57" w:rsidTr="00761B57">
        <w:tc>
          <w:tcPr>
            <w:tcW w:w="2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Реквизиты актуальной технологической карты межведомственного взаимодействия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запрашиваемого документа (сведения)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органа (организации), направляющего(ей) межведомственный запрос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о(</w:t>
            </w:r>
            <w:proofErr w:type="gramEnd"/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ой) направляется </w:t>
            </w:r>
            <w:proofErr w:type="spellStart"/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межведомст</w:t>
            </w:r>
            <w:proofErr w:type="spellEnd"/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-венный запрос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 электронного сервиса/ наименование вида сведений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C83356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1B57" w:rsidRPr="00C83356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3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761B57" w:rsidRPr="00761B57" w:rsidTr="00761B57">
        <w:tc>
          <w:tcPr>
            <w:tcW w:w="2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1B57" w:rsidRPr="00761B57" w:rsidRDefault="00761B57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B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</w:tr>
      <w:tr w:rsidR="00761B57" w:rsidRPr="00761B57" w:rsidTr="00771763">
        <w:tc>
          <w:tcPr>
            <w:tcW w:w="15096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761B57" w:rsidRPr="00761B57" w:rsidRDefault="00814960" w:rsidP="00761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 «Регистрация специалистов в сфере ветеринарии, занимающихся предпринимательской деятельностью на территории Свердловской области»</w:t>
            </w:r>
          </w:p>
        </w:tc>
      </w:tr>
      <w:tr w:rsidR="00C83356" w:rsidRPr="00761B57" w:rsidTr="00E5293D">
        <w:tc>
          <w:tcPr>
            <w:tcW w:w="24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Протокол от 17.08.2015 № 131 видеоконференции по организации межведомственного взаимодействия от 06.08.2015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 индивидуального предпринимателя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</w:t>
            </w:r>
            <w:r w:rsidRPr="00464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дентификационный номер налогоплательщика индивидуального предпринимателя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t xml:space="preserve"> о</w:t>
            </w:r>
            <w:r w:rsidRPr="00464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сновной государственный регистрационный номер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ветеринарии Свердловской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SID0003525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 в системе исполнения регламентов (СИР) АРМ СМЭВ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3356" w:rsidRPr="00761B57" w:rsidRDefault="00C83356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Установлена в системе исполнения регламентов (СИР) АРМ СМЭВ</w:t>
            </w:r>
          </w:p>
        </w:tc>
      </w:tr>
    </w:tbl>
    <w:p w:rsidR="00761B57" w:rsidRDefault="00761B57" w:rsidP="008B7DDA">
      <w:pPr>
        <w:jc w:val="center"/>
      </w:pPr>
    </w:p>
    <w:p w:rsidR="00761B57" w:rsidRDefault="00761B57" w:rsidP="008B7DDA">
      <w:pPr>
        <w:jc w:val="center"/>
      </w:pPr>
    </w:p>
    <w:p w:rsidR="00761B57" w:rsidRDefault="00761B57" w:rsidP="008B7DDA">
      <w:pPr>
        <w:jc w:val="center"/>
        <w:sectPr w:rsidR="00761B57" w:rsidSect="00F2300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761B57" w:rsidRDefault="00761B57" w:rsidP="008B7DDA">
      <w:pPr>
        <w:jc w:val="center"/>
      </w:pPr>
      <w:r w:rsidRPr="00761B57">
        <w:lastRenderedPageBreak/>
        <w:t xml:space="preserve">Раздел 6. Результат </w:t>
      </w:r>
      <w:r w:rsidR="00814960">
        <w:t>услуги</w:t>
      </w:r>
    </w:p>
    <w:p w:rsidR="00761B57" w:rsidRDefault="00761B57" w:rsidP="008B7DDA">
      <w:pPr>
        <w:jc w:val="center"/>
      </w:pPr>
    </w:p>
    <w:tbl>
      <w:tblPr>
        <w:tblW w:w="14807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025"/>
        <w:gridCol w:w="1154"/>
        <w:gridCol w:w="1538"/>
        <w:gridCol w:w="2051"/>
        <w:gridCol w:w="1923"/>
        <w:gridCol w:w="1667"/>
        <w:gridCol w:w="2468"/>
        <w:gridCol w:w="2405"/>
      </w:tblGrid>
      <w:tr w:rsidR="00761B57" w:rsidRPr="00761B57" w:rsidTr="0094397C">
        <w:trPr>
          <w:trHeight w:val="437"/>
        </w:trPr>
        <w:tc>
          <w:tcPr>
            <w:tcW w:w="57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Документ/ документы, являющийся(</w:t>
            </w:r>
            <w:proofErr w:type="spellStart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иеся</w:t>
            </w:r>
            <w:proofErr w:type="spellEnd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) результатом </w:t>
            </w:r>
            <w:r w:rsidR="00814960" w:rsidRPr="0073641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документу/ документам, являющемуся</w:t>
            </w:r>
            <w:r w:rsidR="00652162"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) результатом </w:t>
            </w:r>
            <w:r w:rsidR="00814960" w:rsidRPr="0073641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результата </w:t>
            </w:r>
            <w:r w:rsidR="00814960" w:rsidRPr="0073641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 (положительный/ отрицательный) </w:t>
            </w:r>
          </w:p>
        </w:tc>
        <w:tc>
          <w:tcPr>
            <w:tcW w:w="2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Форма документа/ документов, являющегося(</w:t>
            </w:r>
            <w:proofErr w:type="spellStart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) результатом </w:t>
            </w:r>
            <w:r w:rsidR="00814960" w:rsidRPr="0073641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Образец документа/ документов, являющегося(</w:t>
            </w:r>
            <w:proofErr w:type="spellStart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) результатом </w:t>
            </w:r>
            <w:r w:rsidR="00814960" w:rsidRPr="0073641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61B57" w:rsidRPr="00736411" w:rsidRDefault="00761B57" w:rsidP="00736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Способы получения результата </w:t>
            </w:r>
            <w:r w:rsidR="00814960" w:rsidRPr="0073641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Срок хранения невостребованных заявителем результатов </w:t>
            </w:r>
            <w:r w:rsidR="00814960" w:rsidRPr="00736411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B57" w:rsidRPr="00761B57" w:rsidTr="0094397C">
        <w:trPr>
          <w:trHeight w:val="437"/>
        </w:trPr>
        <w:tc>
          <w:tcPr>
            <w:tcW w:w="57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в органе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в МФЦ</w:t>
            </w:r>
          </w:p>
        </w:tc>
      </w:tr>
      <w:tr w:rsidR="00761B57" w:rsidRPr="00761B57" w:rsidTr="00D70820">
        <w:trPr>
          <w:trHeight w:val="437"/>
        </w:trPr>
        <w:tc>
          <w:tcPr>
            <w:tcW w:w="5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B57" w:rsidRPr="00736411" w:rsidRDefault="00761B57" w:rsidP="00761B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61B57" w:rsidRPr="00761B57" w:rsidTr="00C113F0">
        <w:trPr>
          <w:trHeight w:val="437"/>
        </w:trPr>
        <w:tc>
          <w:tcPr>
            <w:tcW w:w="1480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761B57" w:rsidRPr="00736411" w:rsidRDefault="00814960" w:rsidP="0076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«Регистрация специалистов в сфере ветеринарии, занимающихся предпринимательской деятельностью на территории Свердловской области»</w:t>
            </w:r>
          </w:p>
        </w:tc>
      </w:tr>
      <w:tr w:rsidR="00242F54" w:rsidRPr="00761B57" w:rsidTr="00835EA2">
        <w:trPr>
          <w:trHeight w:val="437"/>
        </w:trPr>
        <w:tc>
          <w:tcPr>
            <w:tcW w:w="5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761B57" w:rsidRDefault="00242F54" w:rsidP="00242F54">
            <w:pPr>
              <w:jc w:val="center"/>
            </w:pPr>
            <w:r>
              <w:t>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регистрации специалиста в сфере ветеринарии, занимающегося предпринимательской деятельностью на территории Свердловской области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установлена Порядком</w:t>
            </w: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регистрации специалистов в сфере ветеринарии, занимающихся предпринимательской деятельностью на территории Свердловской области, </w:t>
            </w: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утв. постановлением Правительства Свердловской области от 20.03.2007 № 200-ПП 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положительный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5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6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8B7DDA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личного обращения</w:t>
            </w: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0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Департамент ветеринарии Свердловской области или в МФЦ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2F54" w:rsidRPr="00242F54" w:rsidRDefault="0086544A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месяца</w:t>
            </w:r>
          </w:p>
        </w:tc>
      </w:tr>
      <w:tr w:rsidR="00242F54" w:rsidRPr="00761B57" w:rsidTr="00761B57">
        <w:trPr>
          <w:trHeight w:val="437"/>
        </w:trPr>
        <w:tc>
          <w:tcPr>
            <w:tcW w:w="5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об отказе в предоставлении государственной услуги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8936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оформляется на бланке Департамента ветеринарии и подписывается </w:t>
            </w:r>
            <w:r w:rsidR="00893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иректором Департамента ветеринарии (в его отсутствие - лицом, исполняющим его обязанности)</w:t>
            </w:r>
          </w:p>
        </w:tc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отрицательный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8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2F54" w:rsidRPr="00242F54" w:rsidRDefault="00242F54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F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направляется заявителю по почте или в электронной форме не позднее трех рабочих дней со дня его регистрации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2F54" w:rsidRPr="00242F54" w:rsidRDefault="0086544A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42F54" w:rsidRPr="00242F54" w:rsidRDefault="00515A08" w:rsidP="0024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761B57" w:rsidRDefault="00761B57" w:rsidP="008B7DDA">
      <w:pPr>
        <w:jc w:val="center"/>
      </w:pPr>
    </w:p>
    <w:p w:rsidR="00761B57" w:rsidRDefault="00761B57" w:rsidP="008B7DDA">
      <w:pPr>
        <w:jc w:val="center"/>
      </w:pPr>
    </w:p>
    <w:p w:rsidR="00BE2097" w:rsidRDefault="00BE2097" w:rsidP="008B7DDA">
      <w:pPr>
        <w:jc w:val="center"/>
        <w:sectPr w:rsidR="00BE2097" w:rsidSect="00F2300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761B57" w:rsidRDefault="00736411" w:rsidP="008B7DDA">
      <w:pPr>
        <w:jc w:val="center"/>
      </w:pPr>
      <w:r>
        <w:lastRenderedPageBreak/>
        <w:t xml:space="preserve">Раздел 7. </w:t>
      </w:r>
      <w:r w:rsidR="00BE2097" w:rsidRPr="00BE2097">
        <w:t xml:space="preserve">Технологические процессы предоставления </w:t>
      </w:r>
      <w:r w:rsidR="00814960">
        <w:t>услуги</w:t>
      </w:r>
    </w:p>
    <w:p w:rsidR="00BE2097" w:rsidRDefault="00BE2097" w:rsidP="008B7DDA">
      <w:pPr>
        <w:jc w:val="center"/>
      </w:pPr>
    </w:p>
    <w:tbl>
      <w:tblPr>
        <w:tblW w:w="14529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559"/>
        <w:gridCol w:w="5269"/>
        <w:gridCol w:w="2102"/>
        <w:gridCol w:w="1442"/>
        <w:gridCol w:w="1842"/>
        <w:gridCol w:w="1560"/>
      </w:tblGrid>
      <w:tr w:rsidR="00BE2097" w:rsidRPr="00BE2097" w:rsidTr="00053EB4">
        <w:trPr>
          <w:trHeight w:val="1632"/>
        </w:trPr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процедуры процесса 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исполнения процедуры процесса 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Сроки исполнения процедуры (процесса) 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процедуры процесса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Ресурсы, необходимые для выполнения процедуры процесса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Формы документов, необходимые для выполнения процедуры процесса </w:t>
            </w:r>
          </w:p>
        </w:tc>
      </w:tr>
      <w:tr w:rsidR="00BE2097" w:rsidRPr="00BE2097" w:rsidTr="00053EB4">
        <w:trPr>
          <w:trHeight w:val="127"/>
        </w:trPr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2097" w:rsidRPr="00736411" w:rsidRDefault="00BE2097" w:rsidP="00BE2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E75526" w:rsidRPr="00BE2097" w:rsidTr="00E96D49">
        <w:tc>
          <w:tcPr>
            <w:tcW w:w="14529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E75526" w:rsidRPr="00736411" w:rsidRDefault="00E75526" w:rsidP="0081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41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14960" w:rsidRPr="00736411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«Регистрация специалистов в сфере ветеринарии, занимающихся предпринимательской деятельностью на территории Свердловской области»</w:t>
            </w:r>
          </w:p>
        </w:tc>
      </w:tr>
      <w:tr w:rsidR="00E75526" w:rsidRPr="00BE2097" w:rsidTr="00053EB4">
        <w:tc>
          <w:tcPr>
            <w:tcW w:w="75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E75526" w:rsidRPr="00A2626E" w:rsidRDefault="00893664" w:rsidP="00A2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87564" w:rsidRPr="00A2626E" w:rsidRDefault="00242F54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прием, регистрация и экспертиза представленных документов</w:t>
            </w:r>
            <w:r w:rsidR="00D875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1E1" w:rsidRPr="005441E1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Департамента:</w:t>
            </w:r>
          </w:p>
          <w:p w:rsidR="005441E1" w:rsidRPr="005441E1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уполномоченный государственный служащий проверяет соответствие представленных документов требованиям, установленным Регламентом, удостоверяясь, что: документы в установленных законодательством случаях нотариально удостоверены (если представленные копии документов нотариально не заверены, уполномоченный государственный служащий сверяет копии документов с их подлинными экземплярами, заверяет своей подписью с указанием фамилии и инициалов); </w:t>
            </w:r>
            <w:proofErr w:type="gramEnd"/>
          </w:p>
          <w:p w:rsidR="005441E1" w:rsidRPr="005441E1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тексты документов написаны разборчиво, фамилии, имена и отчества физических лиц, адреса их мест жительства написаны полностью;</w:t>
            </w:r>
          </w:p>
          <w:p w:rsidR="005441E1" w:rsidRPr="005441E1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в документах нет подчисток, приписок, зачеркнутых слов и иных неоговоренных исправлений;</w:t>
            </w:r>
          </w:p>
          <w:p w:rsidR="005441E1" w:rsidRPr="005441E1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не исполнены карандашом;</w:t>
            </w:r>
          </w:p>
          <w:p w:rsidR="005441E1" w:rsidRPr="005441E1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не имеют серьезных повреждений, наличие которых не позволяет однозначно истолковать их содержание;</w:t>
            </w:r>
          </w:p>
          <w:p w:rsidR="005441E1" w:rsidRPr="005441E1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4) при отсутствии у заявителя заполненного заявления или неправильном его заполнении государственный гражданский служащий Департамента ветеринарии, ответственный за прием и выдачу документов, помогает заявителю собственноручно заполнить заявление. При </w:t>
            </w: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этом заявление должно быть подписано заявителем лично;</w:t>
            </w:r>
          </w:p>
          <w:p w:rsidR="005441E1" w:rsidRPr="005441E1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5) уполномоченный государственный служащий регистрирует поступившие документы путем внесения в журнал учета входящих документов записи, которая содержит: порядковый номер записи; дату приема; фамилию и инициалы заявителя; количество и наименование документов; свои фамилию и инициалы.</w:t>
            </w:r>
          </w:p>
          <w:p w:rsidR="00D87564" w:rsidRPr="00A2626E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6)в случае личного обращения заявителя  выдает расписку о приеме документов по установленной форме с отметкой о дате, количестве и наименовании документов.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F49D3" w:rsidRPr="002F49D3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4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случае личного обращения заявителя не может превышать 30 минут.</w:t>
            </w:r>
          </w:p>
          <w:p w:rsidR="00E75526" w:rsidRPr="00A2626E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F49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доставки в орган из МФЦ - один рабочий день; при электронном взаимодействии - заявления и документы передаются в Департамент в электронной форме в день приема в МФЦ, а оригиналы заявлений и документов на бумажном носителе передаются в Департамент курьерской доставкой МФЦ в течение 5 рабочих дней, следующих за днем </w:t>
            </w:r>
            <w:r w:rsidRPr="002F49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подачи документов заявителем в МФЦ</w:t>
            </w:r>
            <w:proofErr w:type="gramEnd"/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A2626E" w:rsidRDefault="000F30D0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Департамент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75526" w:rsidRPr="00A2626E" w:rsidRDefault="00C723F7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документационное обеспечение (формы заявлений, журналы), технологическое обеспечение (наличие доступа к автоматизированным системам, </w:t>
            </w:r>
            <w:r w:rsidR="00E80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принтера, ключа электронной подписи)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C723F7" w:rsidRPr="00A2626E" w:rsidRDefault="00E809F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заявления и расписки - </w:t>
            </w:r>
            <w:r w:rsidR="00C723F7"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</w:t>
            </w:r>
          </w:p>
        </w:tc>
      </w:tr>
      <w:tr w:rsidR="00E809F2" w:rsidRPr="00BE2097" w:rsidTr="00053EB4">
        <w:tc>
          <w:tcPr>
            <w:tcW w:w="75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A2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E5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1E1" w:rsidRPr="005441E1" w:rsidRDefault="005441E1" w:rsidP="00544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многофункционального центра:</w:t>
            </w:r>
          </w:p>
          <w:p w:rsidR="005441E1" w:rsidRPr="005441E1" w:rsidRDefault="005441E1" w:rsidP="00544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Pr="0054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проверяет наличие всех необходимых документов, исходя из соответствующего перечня документов, представляемых для регистрации; удостоверяясь, что: документы в установленных законодательством случаях нотариально удостоверены (если представленные копии документов нотариально не заверены, уполномоченный государственный служащий сверяет копии документов с их подлинными экземплярами, заверяет своей подписью с указанием фамилии и инициалов);</w:t>
            </w:r>
          </w:p>
          <w:p w:rsidR="005441E1" w:rsidRPr="005441E1" w:rsidRDefault="005441E1" w:rsidP="00544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2) выдает в день обращения документ о приеме заявления и документов, необходимых для предоставления государственной услуги;</w:t>
            </w:r>
          </w:p>
          <w:p w:rsidR="005441E1" w:rsidRPr="005441E1" w:rsidRDefault="005441E1" w:rsidP="005441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3) направляет заявление и документы, необходимые для предоставления государственной услуги, в Департамент ветеринарии;</w:t>
            </w:r>
          </w:p>
          <w:p w:rsidR="00E809F2" w:rsidRPr="00053EB4" w:rsidRDefault="005441E1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441E1">
              <w:rPr>
                <w:rFonts w:ascii="Times New Roman" w:eastAsia="Calibri" w:hAnsi="Times New Roman" w:cs="Times New Roman"/>
                <w:sz w:val="20"/>
                <w:szCs w:val="20"/>
              </w:rPr>
              <w:t>4) при электронном взаимодействии производит сканирование принятых от заявителя заявления и документов, заверяет соответствие сведений, содержащихся в электронных образах документов, сведениям, содержащимся в документах на бумажном носителе, и подписывает полный комплект документов усиленной квалифицированной электронной подписью и направляет их в Департамент посредством автоматизированной информационной системы МФЦ (АИС МФЦ) в день приема от заявителя.</w:t>
            </w:r>
            <w:proofErr w:type="gramEnd"/>
          </w:p>
        </w:tc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A2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A26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E80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809F2" w:rsidRPr="00A2626E" w:rsidRDefault="00E809F2" w:rsidP="00C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  <w:tr w:rsidR="00E809F2" w:rsidRPr="00BE2097" w:rsidTr="00053EB4"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9B0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и направление межведомственных запросов в органы (организации), </w:t>
            </w: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участвующие в предоставлении государственной  услуги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проверка заявителя на предмет регистрации в налоговом органе в качестве индивидуального предпринимателя осуществляется посредством направления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межведомственного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запроса в ФНС России. </w:t>
            </w:r>
            <w:proofErr w:type="gramStart"/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Запрос по форме, содержащей необходимую информацию (фамилия, имя, отчество, сведения об учете в налоговом органе, о 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правоспособности (статусе) индивидуального предпринимателя, код вида предпринимательской деятельности, сведения об индивидуальном предпринимателе (индивидуальный номер налогоплательщика, основной государственный регистрационный номер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Получение ответа на запрос от ФНС России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каналам СМЭВ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предоставлением выписки из Единого государственного реестра индивидуальных предпринимателей</w:t>
            </w:r>
            <w:proofErr w:type="gramEnd"/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9F2" w:rsidRPr="00A2626E" w:rsidRDefault="00E809F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технологическое обеспечение (наличие доступа к автоматизированным системам,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наличие принтера, ключа электронной подписи)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809F2" w:rsidRPr="00840D2D" w:rsidRDefault="00E809F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A316D9" w:rsidRPr="00BE2097" w:rsidTr="00053EB4"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6D9" w:rsidRPr="00A2626E" w:rsidRDefault="00A316D9" w:rsidP="009B0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6D9" w:rsidRPr="00A2626E" w:rsidRDefault="00A316D9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принятие решения о регистрации или об отказе в регистрации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9D3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Должностное лицо Департамента:</w:t>
            </w:r>
          </w:p>
          <w:p w:rsidR="00A316D9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проверяет соответствие представленных заявления и документов, необходимых для предоставления государственной услуги, требованиям законодательства о порядке выдачи свидетельства о регистрации специалиста в сфере ветеринарии</w:t>
            </w:r>
          </w:p>
          <w:p w:rsidR="002F49D3" w:rsidRPr="002F49D3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готовит проект решения о назначении либо об отказе в предоставлении свидетельства;</w:t>
            </w:r>
          </w:p>
          <w:p w:rsidR="002F49D3" w:rsidRPr="002F49D3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передает подготовленный проект решения для проверки должностному лицу Департамента, осуществляющему контрольные функции;</w:t>
            </w:r>
          </w:p>
          <w:p w:rsidR="002F49D3" w:rsidRPr="002F49D3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передает документы, необходимые для предоставления государственной услуги, на рассмотрение начальнику Департамента ветеринарии или уполномоченному им лицу для рассмотрения и вынесения решения о предоставлении либо об отказе в предоставлении государственной услуги</w:t>
            </w:r>
          </w:p>
          <w:p w:rsidR="002F49D3" w:rsidRPr="00A2626E" w:rsidRDefault="002F49D3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)подготовленные проект заключения и проект приказа о регистрации заявителя согласовываются с начальником отдела, осуществляющим организацию предоставления государственной услуги, и передаются на подпись директору Департамента (в его отсутствие - лицу, исполняющему его обязанности).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6D9" w:rsidRPr="00A2626E" w:rsidRDefault="00A316D9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6D9" w:rsidRPr="00A2626E" w:rsidRDefault="00A316D9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6D9" w:rsidRPr="00A2626E" w:rsidRDefault="00A316D9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 обеспечение (</w:t>
            </w:r>
            <w:r w:rsid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бланки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технологическое обеспечение (наличие доступа к автоматизированным системам, наличие принтера, ключа электронной подписи)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16D9" w:rsidRPr="00A2626E" w:rsidRDefault="00707F90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F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</w:t>
            </w:r>
            <w:r w:rsidR="00E5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707F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707F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5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</w:tr>
      <w:tr w:rsidR="00CF0D0C" w:rsidRPr="00BE2097" w:rsidTr="00053EB4">
        <w:tc>
          <w:tcPr>
            <w:tcW w:w="755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CF0D0C" w:rsidRPr="00A2626E" w:rsidRDefault="00CF0D0C" w:rsidP="009B0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D0C" w:rsidRPr="00A2626E" w:rsidRDefault="00CF0D0C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и выдача свидетельства о регистрации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D0C" w:rsidRDefault="00CF0D0C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свидетельство о регистрации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заполняется на бланке специального образца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F0D0C" w:rsidRPr="00A2626E" w:rsidRDefault="00CF0D0C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выдается 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заявителю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проверки его 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правомочност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D0C" w:rsidRPr="00A2626E" w:rsidRDefault="00CF0D0C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D0C" w:rsidRPr="00A2626E" w:rsidRDefault="00CF0D0C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D0C" w:rsidRPr="00A2626E" w:rsidRDefault="00CF0D0C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 обеспечение (бланки), технологическое обеспечение (наличие принтера)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F0D0C" w:rsidRPr="00242F54" w:rsidRDefault="00CF0D0C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</w:t>
            </w:r>
            <w:r w:rsidR="00E5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 w:rsidR="00E5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  <w:r w:rsidR="00E53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</w:tr>
      <w:tr w:rsidR="001C168A" w:rsidRPr="00BE2097" w:rsidTr="00053EB4">
        <w:tc>
          <w:tcPr>
            <w:tcW w:w="75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C168A" w:rsidRPr="00A2626E" w:rsidRDefault="001C168A" w:rsidP="009B0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68A" w:rsidRPr="00A2626E" w:rsidRDefault="001C168A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свидетельства о регистрации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68A" w:rsidRPr="00A2626E" w:rsidRDefault="001C168A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свидетельство о регистрации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выдается 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заявителю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проверки его 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правомочност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68A" w:rsidRPr="00A2626E" w:rsidRDefault="001C168A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68A" w:rsidRPr="00A2626E" w:rsidRDefault="001C168A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МФЦ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68A" w:rsidRPr="00A2626E" w:rsidRDefault="001C168A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168A" w:rsidRPr="00242F54" w:rsidRDefault="001C168A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3942" w:rsidRPr="00BE2097" w:rsidTr="00053EB4">
        <w:tc>
          <w:tcPr>
            <w:tcW w:w="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942" w:rsidRPr="00A2626E" w:rsidRDefault="00E53942" w:rsidP="009B0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942" w:rsidRPr="00A2626E" w:rsidRDefault="00E5394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уведомление заявителя об отказе в регистрации</w:t>
            </w:r>
          </w:p>
        </w:tc>
        <w:tc>
          <w:tcPr>
            <w:tcW w:w="5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9D3" w:rsidRDefault="00E5394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707F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ведомление об отказе </w:t>
            </w:r>
            <w:proofErr w:type="gramStart"/>
            <w:r w:rsid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оформляется на бланке Департамента и подписывается</w:t>
            </w:r>
            <w:proofErr w:type="gramEnd"/>
            <w:r w:rsidR="002F49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Директором Департамента (в его отсутствие – лицом, исполняющим его обязанности);</w:t>
            </w:r>
          </w:p>
          <w:p w:rsidR="00E53942" w:rsidRPr="00A2626E" w:rsidRDefault="00053EB4" w:rsidP="00053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уведомление об отказе </w:t>
            </w:r>
            <w:r w:rsidR="00E53942" w:rsidRPr="00707F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направляется заявителю по почте или в электронной форме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942" w:rsidRPr="00A2626E" w:rsidRDefault="00E5394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942" w:rsidRPr="00A2626E" w:rsidRDefault="00E5394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 ветеринарии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942" w:rsidRPr="00A2626E" w:rsidRDefault="00E5394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 обеспечение (бланки), технологическое обеспечение (наличие доступа к автоматизированным системам, наличие принтера)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53942" w:rsidRPr="00242F54" w:rsidRDefault="00E53942" w:rsidP="002F4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CF0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7-8</w:t>
            </w:r>
          </w:p>
        </w:tc>
      </w:tr>
    </w:tbl>
    <w:p w:rsidR="00E75526" w:rsidRDefault="00E75526" w:rsidP="008B7DDA">
      <w:pPr>
        <w:jc w:val="center"/>
      </w:pPr>
    </w:p>
    <w:p w:rsidR="00E75526" w:rsidRDefault="00E75526" w:rsidP="008B7DDA">
      <w:pPr>
        <w:jc w:val="center"/>
        <w:sectPr w:rsidR="00E75526" w:rsidSect="00F2300E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E75526" w:rsidRDefault="00E75526" w:rsidP="008B7DDA">
      <w:pPr>
        <w:jc w:val="center"/>
      </w:pPr>
      <w:r w:rsidRPr="00E75526">
        <w:lastRenderedPageBreak/>
        <w:t xml:space="preserve">Раздел 8. "Особенности предоставления </w:t>
      </w:r>
      <w:r w:rsidR="00814960">
        <w:t>услуги</w:t>
      </w:r>
      <w:r w:rsidRPr="00E75526">
        <w:t xml:space="preserve"> в электронной форме"</w:t>
      </w:r>
      <w:r w:rsidR="00242F54">
        <w:t>*</w:t>
      </w:r>
    </w:p>
    <w:p w:rsidR="00E75526" w:rsidRDefault="00E75526" w:rsidP="008B7DDA">
      <w:pPr>
        <w:jc w:val="center"/>
      </w:pPr>
    </w:p>
    <w:tbl>
      <w:tblPr>
        <w:tblW w:w="1467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2410"/>
        <w:gridCol w:w="1559"/>
        <w:gridCol w:w="1985"/>
        <w:gridCol w:w="1842"/>
        <w:gridCol w:w="1560"/>
        <w:gridCol w:w="2409"/>
      </w:tblGrid>
      <w:tr w:rsidR="00E75526" w:rsidRPr="00E75526" w:rsidTr="00E75526">
        <w:tc>
          <w:tcPr>
            <w:tcW w:w="2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записи на прием в орган, МФЦ для подачи запроса о предоставлении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формирования запроса </w:t>
            </w:r>
          </w:p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предоставлении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иных документов, необходимых для предоставления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уплаты иных платежей, взимаемых в соответствии</w:t>
            </w:r>
            <w:r w:rsidR="00A73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законодательством Российской Федерации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</w:t>
            </w: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75526" w:rsidRPr="00E75526" w:rsidTr="00E75526">
        <w:tc>
          <w:tcPr>
            <w:tcW w:w="2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5526" w:rsidRPr="00E75526" w:rsidRDefault="00E75526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</w:tr>
      <w:tr w:rsidR="00E75526" w:rsidRPr="00E75526" w:rsidTr="006B260F">
        <w:tc>
          <w:tcPr>
            <w:tcW w:w="14670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E75526" w:rsidRPr="00E75526" w:rsidRDefault="00814960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49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услуги «Регистрация специалистов в сфере ветеринарии, занимающихся предпринимательской деятельностью на территории Свердловской области»</w:t>
            </w:r>
          </w:p>
        </w:tc>
      </w:tr>
      <w:tr w:rsidR="00987302" w:rsidRPr="00E75526" w:rsidTr="00E75526">
        <w:tc>
          <w:tcPr>
            <w:tcW w:w="29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A08" w:rsidRDefault="00515A08" w:rsidP="00515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Департамента</w:t>
            </w: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15A08" w:rsidRPr="00515A08" w:rsidRDefault="00515A08" w:rsidP="00515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официальный сайт МФЦ;</w:t>
            </w:r>
          </w:p>
          <w:p w:rsidR="00515A08" w:rsidRPr="00515A08" w:rsidRDefault="00515A08" w:rsidP="00515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портал государственных услуг;</w:t>
            </w:r>
          </w:p>
          <w:p w:rsidR="00987302" w:rsidRPr="00E75526" w:rsidRDefault="00515A08" w:rsidP="00515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портал государственных услуг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A08" w:rsidRPr="00515A08" w:rsidRDefault="00515A08" w:rsidP="00515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Департамент</w:t>
            </w: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нет;</w:t>
            </w:r>
          </w:p>
          <w:p w:rsidR="00987302" w:rsidRPr="00E75526" w:rsidRDefault="00515A08" w:rsidP="00515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МФЦ - официальный сайт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302" w:rsidRDefault="00515A08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 – </w:t>
            </w:r>
            <w:r w:rsidR="009873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15A08" w:rsidRPr="00E75526" w:rsidRDefault="00515A08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МФЦ - </w:t>
            </w: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путем </w:t>
            </w:r>
            <w:proofErr w:type="spellStart"/>
            <w:proofErr w:type="gramStart"/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заполне-ния</w:t>
            </w:r>
            <w:proofErr w:type="spellEnd"/>
            <w:proofErr w:type="gramEnd"/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формы запроса на ЕПГУ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302" w:rsidRPr="00E75526" w:rsidRDefault="00987302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302" w:rsidRPr="00E75526" w:rsidRDefault="00987302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302" w:rsidRDefault="00515A08" w:rsidP="00E7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электронная почта Департамента, </w:t>
            </w:r>
          </w:p>
          <w:p w:rsidR="00515A08" w:rsidRPr="00E75526" w:rsidRDefault="00515A08" w:rsidP="00515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МФЦ - </w:t>
            </w: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личном кабинете на Едином портале государственных услуг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87302" w:rsidRPr="00E75526" w:rsidRDefault="00515A08" w:rsidP="00646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использованием информационно-телекоммуникационной сети Интернет, с использованием официального сайта Департамента ветеринарии Свердловской области, с использованием Единого портала государственных и муниципальных и Регионального портала госуда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рственных и муниципальных услуг</w:t>
            </w:r>
          </w:p>
        </w:tc>
      </w:tr>
    </w:tbl>
    <w:p w:rsidR="00E75526" w:rsidRDefault="00E75526" w:rsidP="008B7DDA">
      <w:pPr>
        <w:jc w:val="center"/>
      </w:pPr>
    </w:p>
    <w:sectPr w:rsidR="00E75526" w:rsidSect="00A732D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DF" w:rsidRDefault="00A732DF" w:rsidP="00A732DF">
      <w:pPr>
        <w:spacing w:after="0" w:line="240" w:lineRule="auto"/>
      </w:pPr>
      <w:r>
        <w:separator/>
      </w:r>
    </w:p>
  </w:endnote>
  <w:endnote w:type="continuationSeparator" w:id="0">
    <w:p w:rsidR="00A732DF" w:rsidRDefault="00A732DF" w:rsidP="00A7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DF" w:rsidRDefault="00A732DF" w:rsidP="00A732DF">
      <w:pPr>
        <w:spacing w:after="0" w:line="240" w:lineRule="auto"/>
      </w:pPr>
      <w:r>
        <w:separator/>
      </w:r>
    </w:p>
  </w:footnote>
  <w:footnote w:type="continuationSeparator" w:id="0">
    <w:p w:rsidR="00A732DF" w:rsidRDefault="00A732DF" w:rsidP="00A7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687102"/>
      <w:docPartObj>
        <w:docPartGallery w:val="Page Numbers (Top of Page)"/>
        <w:docPartUnique/>
      </w:docPartObj>
    </w:sdtPr>
    <w:sdtEndPr/>
    <w:sdtContent>
      <w:p w:rsidR="00A732DF" w:rsidRDefault="00A732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EB4">
          <w:rPr>
            <w:noProof/>
          </w:rPr>
          <w:t>14</w:t>
        </w:r>
        <w:r>
          <w:fldChar w:fldCharType="end"/>
        </w:r>
      </w:p>
    </w:sdtContent>
  </w:sdt>
  <w:p w:rsidR="00A732DF" w:rsidRDefault="00A732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243ED"/>
    <w:multiLevelType w:val="hybridMultilevel"/>
    <w:tmpl w:val="B7DAAA78"/>
    <w:lvl w:ilvl="0" w:tplc="E04658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7E"/>
    <w:rsid w:val="00033D11"/>
    <w:rsid w:val="00053EB4"/>
    <w:rsid w:val="000A00C0"/>
    <w:rsid w:val="000C2A04"/>
    <w:rsid w:val="000F30D0"/>
    <w:rsid w:val="00195923"/>
    <w:rsid w:val="001C168A"/>
    <w:rsid w:val="002211B6"/>
    <w:rsid w:val="00242F54"/>
    <w:rsid w:val="002C2E92"/>
    <w:rsid w:val="002F49D3"/>
    <w:rsid w:val="0046455D"/>
    <w:rsid w:val="00515A08"/>
    <w:rsid w:val="005441E1"/>
    <w:rsid w:val="00617231"/>
    <w:rsid w:val="006469DE"/>
    <w:rsid w:val="00651F04"/>
    <w:rsid w:val="00652162"/>
    <w:rsid w:val="00654ABE"/>
    <w:rsid w:val="00657EDF"/>
    <w:rsid w:val="006713D7"/>
    <w:rsid w:val="00707F90"/>
    <w:rsid w:val="00736411"/>
    <w:rsid w:val="00761B57"/>
    <w:rsid w:val="00771FE8"/>
    <w:rsid w:val="00814960"/>
    <w:rsid w:val="00840D2D"/>
    <w:rsid w:val="0086544A"/>
    <w:rsid w:val="00893664"/>
    <w:rsid w:val="008B7DDA"/>
    <w:rsid w:val="00984779"/>
    <w:rsid w:val="00987302"/>
    <w:rsid w:val="009B0C77"/>
    <w:rsid w:val="009E79B4"/>
    <w:rsid w:val="00A2626E"/>
    <w:rsid w:val="00A316D9"/>
    <w:rsid w:val="00A732DF"/>
    <w:rsid w:val="00AD63C9"/>
    <w:rsid w:val="00B15658"/>
    <w:rsid w:val="00BB607E"/>
    <w:rsid w:val="00BC06BD"/>
    <w:rsid w:val="00BD30B5"/>
    <w:rsid w:val="00BE2097"/>
    <w:rsid w:val="00C40961"/>
    <w:rsid w:val="00C42CDB"/>
    <w:rsid w:val="00C723F7"/>
    <w:rsid w:val="00C83356"/>
    <w:rsid w:val="00CF0D0C"/>
    <w:rsid w:val="00D32DA0"/>
    <w:rsid w:val="00D87564"/>
    <w:rsid w:val="00E53942"/>
    <w:rsid w:val="00E55285"/>
    <w:rsid w:val="00E75526"/>
    <w:rsid w:val="00E809F2"/>
    <w:rsid w:val="00EB0963"/>
    <w:rsid w:val="00F07451"/>
    <w:rsid w:val="00F2300E"/>
    <w:rsid w:val="00F4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F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2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32DF"/>
  </w:style>
  <w:style w:type="paragraph" w:styleId="a9">
    <w:name w:val="footer"/>
    <w:basedOn w:val="a"/>
    <w:link w:val="aa"/>
    <w:uiPriority w:val="99"/>
    <w:unhideWhenUsed/>
    <w:rsid w:val="00A7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3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F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23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32DF"/>
  </w:style>
  <w:style w:type="paragraph" w:styleId="a9">
    <w:name w:val="footer"/>
    <w:basedOn w:val="a"/>
    <w:link w:val="aa"/>
    <w:uiPriority w:val="99"/>
    <w:unhideWhenUsed/>
    <w:rsid w:val="00A73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14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Упорова Анна Валентиновна</dc:creator>
  <cp:keywords/>
  <dc:description/>
  <cp:lastModifiedBy>Упорова А.В.</cp:lastModifiedBy>
  <cp:revision>18</cp:revision>
  <cp:lastPrinted>2016-10-14T03:36:00Z</cp:lastPrinted>
  <dcterms:created xsi:type="dcterms:W3CDTF">2016-10-03T10:55:00Z</dcterms:created>
  <dcterms:modified xsi:type="dcterms:W3CDTF">2016-11-02T13:01:00Z</dcterms:modified>
</cp:coreProperties>
</file>